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6B8" w:rsidRPr="0039683C" w:rsidRDefault="0039683C" w:rsidP="0039683C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8336B8" w:rsidRDefault="008336B8" w:rsidP="008336B8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650B98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6781">
        <w:rPr>
          <w:rFonts w:ascii="Times New Roman" w:hAnsi="Times New Roman" w:cs="Times New Roman"/>
          <w:sz w:val="24"/>
          <w:szCs w:val="24"/>
        </w:rPr>
        <w:t>№ 1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336B8" w:rsidRPr="00173FE4" w:rsidRDefault="00DC0C9F" w:rsidP="008336B8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9683C">
        <w:rPr>
          <w:rFonts w:ascii="Times New Roman" w:hAnsi="Times New Roman" w:cs="Times New Roman"/>
          <w:sz w:val="24"/>
          <w:szCs w:val="24"/>
        </w:rPr>
        <w:t xml:space="preserve">  к П</w:t>
      </w:r>
      <w:r w:rsidR="008336B8" w:rsidRPr="00173FE4">
        <w:rPr>
          <w:rFonts w:ascii="Times New Roman" w:hAnsi="Times New Roman" w:cs="Times New Roman"/>
          <w:sz w:val="24"/>
          <w:szCs w:val="24"/>
        </w:rPr>
        <w:t>остановлению администрации</w:t>
      </w:r>
    </w:p>
    <w:p w:rsidR="008336B8" w:rsidRPr="00173FE4" w:rsidRDefault="0039683C" w:rsidP="0039683C">
      <w:pPr>
        <w:pStyle w:val="ConsPlusNormal"/>
        <w:widowControl/>
        <w:ind w:left="8460"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DC0C9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6B8" w:rsidRPr="00173FE4">
        <w:rPr>
          <w:rFonts w:ascii="Times New Roman" w:hAnsi="Times New Roman" w:cs="Times New Roman"/>
          <w:sz w:val="24"/>
          <w:szCs w:val="24"/>
        </w:rPr>
        <w:t>Чайковского сельсовета</w:t>
      </w:r>
    </w:p>
    <w:p w:rsidR="008336B8" w:rsidRPr="00173FE4" w:rsidRDefault="0039683C" w:rsidP="0039683C">
      <w:pPr>
        <w:pStyle w:val="ConsPlusNormal"/>
        <w:widowControl/>
        <w:ind w:left="8460"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6D6781">
        <w:rPr>
          <w:rFonts w:ascii="Times New Roman" w:hAnsi="Times New Roman" w:cs="Times New Roman"/>
          <w:sz w:val="24"/>
          <w:szCs w:val="24"/>
        </w:rPr>
        <w:t xml:space="preserve">   </w:t>
      </w:r>
      <w:r w:rsidR="00DC0C9F"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от </w:t>
      </w:r>
      <w:r w:rsidR="00585B1D">
        <w:rPr>
          <w:rFonts w:ascii="Times New Roman" w:hAnsi="Times New Roman" w:cs="Times New Roman"/>
          <w:sz w:val="24"/>
          <w:szCs w:val="24"/>
        </w:rPr>
        <w:t>03.03.</w:t>
      </w:r>
      <w:r>
        <w:rPr>
          <w:rFonts w:ascii="Times New Roman" w:hAnsi="Times New Roman" w:cs="Times New Roman"/>
          <w:sz w:val="24"/>
          <w:szCs w:val="24"/>
        </w:rPr>
        <w:t xml:space="preserve">2014 г.  №  </w:t>
      </w:r>
      <w:r w:rsidR="00585B1D">
        <w:rPr>
          <w:rFonts w:ascii="Times New Roman" w:hAnsi="Times New Roman" w:cs="Times New Roman"/>
          <w:sz w:val="24"/>
          <w:szCs w:val="24"/>
        </w:rPr>
        <w:t>13</w:t>
      </w:r>
      <w:r w:rsidR="008336B8" w:rsidRPr="00173FE4">
        <w:rPr>
          <w:rFonts w:ascii="Times New Roman" w:hAnsi="Times New Roman" w:cs="Times New Roman"/>
          <w:sz w:val="24"/>
          <w:szCs w:val="24"/>
        </w:rPr>
        <w:t>-п</w:t>
      </w:r>
    </w:p>
    <w:p w:rsidR="008336B8" w:rsidRPr="00173FE4" w:rsidRDefault="00BC5068" w:rsidP="00396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60664C" w:rsidRDefault="008336B8" w:rsidP="00396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3FE4">
        <w:rPr>
          <w:rFonts w:ascii="Times New Roman" w:hAnsi="Times New Roman" w:cs="Times New Roman"/>
          <w:sz w:val="24"/>
          <w:szCs w:val="24"/>
        </w:rPr>
        <w:t xml:space="preserve"> мероприятий по росту доходов, оптимизации</w:t>
      </w:r>
      <w:r w:rsidR="000066D1" w:rsidRPr="00173FE4">
        <w:rPr>
          <w:rFonts w:ascii="Times New Roman" w:hAnsi="Times New Roman" w:cs="Times New Roman"/>
          <w:sz w:val="24"/>
          <w:szCs w:val="24"/>
        </w:rPr>
        <w:t xml:space="preserve"> политики администрации Чайковского сельсовета</w:t>
      </w:r>
    </w:p>
    <w:p w:rsidR="00BC5068" w:rsidRPr="00173FE4" w:rsidRDefault="00BC5068" w:rsidP="00396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12" w:type="dxa"/>
        <w:tblLayout w:type="fixed"/>
        <w:tblLook w:val="04A0" w:firstRow="1" w:lastRow="0" w:firstColumn="1" w:lastColumn="0" w:noHBand="0" w:noVBand="1"/>
      </w:tblPr>
      <w:tblGrid>
        <w:gridCol w:w="576"/>
        <w:gridCol w:w="3927"/>
        <w:gridCol w:w="7512"/>
        <w:gridCol w:w="1820"/>
        <w:gridCol w:w="22"/>
        <w:gridCol w:w="1833"/>
        <w:gridCol w:w="22"/>
      </w:tblGrid>
      <w:tr w:rsidR="008A7E4B" w:rsidRPr="00173FE4" w:rsidTr="00D20439">
        <w:trPr>
          <w:gridAfter w:val="1"/>
          <w:wAfter w:w="22" w:type="dxa"/>
          <w:trHeight w:val="625"/>
        </w:trPr>
        <w:tc>
          <w:tcPr>
            <w:tcW w:w="576" w:type="dxa"/>
          </w:tcPr>
          <w:p w:rsidR="008A7E4B" w:rsidRPr="00173FE4" w:rsidRDefault="008A7E4B" w:rsidP="0079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A7E4B" w:rsidRPr="00173FE4" w:rsidRDefault="008A7E4B" w:rsidP="0079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27" w:type="dxa"/>
          </w:tcPr>
          <w:p w:rsidR="008A7E4B" w:rsidRPr="00173FE4" w:rsidRDefault="008A7E4B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7512" w:type="dxa"/>
          </w:tcPr>
          <w:p w:rsidR="008A7E4B" w:rsidRPr="00173FE4" w:rsidRDefault="008A7E4B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820" w:type="dxa"/>
          </w:tcPr>
          <w:p w:rsidR="008A7E4B" w:rsidRPr="00173FE4" w:rsidRDefault="008A7E4B" w:rsidP="0079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855" w:type="dxa"/>
            <w:gridSpan w:val="2"/>
          </w:tcPr>
          <w:p w:rsidR="008A7E4B" w:rsidRPr="00173FE4" w:rsidRDefault="008A7E4B" w:rsidP="0079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8A7E4B" w:rsidRPr="00173FE4" w:rsidTr="00D20439">
        <w:trPr>
          <w:trHeight w:val="136"/>
        </w:trPr>
        <w:tc>
          <w:tcPr>
            <w:tcW w:w="15712" w:type="dxa"/>
            <w:gridSpan w:val="7"/>
          </w:tcPr>
          <w:p w:rsidR="008A7E4B" w:rsidRPr="00173FE4" w:rsidRDefault="008A7E4B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РОСТ ДОХОДОВ</w:t>
            </w:r>
          </w:p>
        </w:tc>
      </w:tr>
      <w:tr w:rsidR="008A7E4B" w:rsidRPr="00173FE4" w:rsidTr="00D20439">
        <w:trPr>
          <w:trHeight w:val="267"/>
        </w:trPr>
        <w:tc>
          <w:tcPr>
            <w:tcW w:w="15712" w:type="dxa"/>
            <w:gridSpan w:val="7"/>
          </w:tcPr>
          <w:p w:rsidR="008A7E4B" w:rsidRPr="00173FE4" w:rsidRDefault="008A7E4B" w:rsidP="00792D54">
            <w:pPr>
              <w:pStyle w:val="a6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Увеличение налогового потенциала и доходов бюджета администрации Чайковского сельсовета</w:t>
            </w:r>
          </w:p>
        </w:tc>
      </w:tr>
      <w:tr w:rsidR="00C55B05" w:rsidRPr="00173FE4" w:rsidTr="00D20439">
        <w:trPr>
          <w:gridAfter w:val="1"/>
          <w:wAfter w:w="22" w:type="dxa"/>
          <w:trHeight w:val="625"/>
        </w:trPr>
        <w:tc>
          <w:tcPr>
            <w:tcW w:w="576" w:type="dxa"/>
            <w:vMerge w:val="restart"/>
          </w:tcPr>
          <w:p w:rsidR="00C55B05" w:rsidRPr="00173FE4" w:rsidRDefault="00C55B05" w:rsidP="00500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27" w:type="dxa"/>
            <w:vMerge w:val="restart"/>
          </w:tcPr>
          <w:p w:rsidR="00C55B05" w:rsidRPr="00173FE4" w:rsidRDefault="00C55B05" w:rsidP="002A7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налоговой политики</w:t>
            </w:r>
          </w:p>
        </w:tc>
        <w:tc>
          <w:tcPr>
            <w:tcW w:w="7512" w:type="dxa"/>
          </w:tcPr>
          <w:p w:rsidR="00C55B05" w:rsidRPr="00173FE4" w:rsidRDefault="00C55B05" w:rsidP="00500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1.Анализ использования налогоплательщиками налоговых льгот за 2012 год и разработка предложений по их оптимизации</w:t>
            </w:r>
            <w:r w:rsidR="00AB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0" w:type="dxa"/>
          </w:tcPr>
          <w:p w:rsidR="00C55B05" w:rsidRPr="00173FE4" w:rsidRDefault="00C55B05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Ежегодно до 1 июля года</w:t>
            </w:r>
          </w:p>
        </w:tc>
        <w:tc>
          <w:tcPr>
            <w:tcW w:w="1855" w:type="dxa"/>
            <w:gridSpan w:val="2"/>
          </w:tcPr>
          <w:p w:rsidR="00C55B05" w:rsidRPr="00173FE4" w:rsidRDefault="00C55B05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Бухгалтерия</w:t>
            </w:r>
          </w:p>
          <w:p w:rsidR="00C55B05" w:rsidRPr="00173FE4" w:rsidRDefault="00C55B05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5B05" w:rsidRPr="00173FE4" w:rsidTr="00D20439">
        <w:trPr>
          <w:gridAfter w:val="1"/>
          <w:wAfter w:w="22" w:type="dxa"/>
          <w:trHeight w:val="705"/>
        </w:trPr>
        <w:tc>
          <w:tcPr>
            <w:tcW w:w="576" w:type="dxa"/>
            <w:vMerge/>
          </w:tcPr>
          <w:p w:rsidR="00C55B05" w:rsidRPr="00173FE4" w:rsidRDefault="00C55B05" w:rsidP="003011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</w:tcPr>
          <w:p w:rsidR="00C55B05" w:rsidRPr="00173FE4" w:rsidRDefault="00C55B05" w:rsidP="002A7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55B05" w:rsidRPr="00173FE4" w:rsidRDefault="00C55B05" w:rsidP="003011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2.Внесение соответствующих изменений в решения о налогах, об арендной плате за землю</w:t>
            </w:r>
            <w:r w:rsidR="00AB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0" w:type="dxa"/>
          </w:tcPr>
          <w:p w:rsidR="00C55B05" w:rsidRPr="00173FE4" w:rsidRDefault="00C55B05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По принятию соответствующих Решений</w:t>
            </w:r>
          </w:p>
        </w:tc>
        <w:tc>
          <w:tcPr>
            <w:tcW w:w="1855" w:type="dxa"/>
            <w:gridSpan w:val="2"/>
          </w:tcPr>
          <w:p w:rsidR="00C55B05" w:rsidRPr="00C55B05" w:rsidRDefault="008A7E4B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55B05" w:rsidRPr="00C55B05">
              <w:rPr>
                <w:rFonts w:ascii="Times New Roman" w:hAnsi="Times New Roman" w:cs="Times New Roman"/>
                <w:sz w:val="24"/>
                <w:szCs w:val="24"/>
              </w:rPr>
              <w:t>ельский Совет депутатов</w:t>
            </w:r>
          </w:p>
        </w:tc>
      </w:tr>
      <w:tr w:rsidR="002A7CAC" w:rsidRPr="00173FE4" w:rsidTr="00D20439">
        <w:trPr>
          <w:gridAfter w:val="1"/>
          <w:wAfter w:w="22" w:type="dxa"/>
        </w:trPr>
        <w:tc>
          <w:tcPr>
            <w:tcW w:w="576" w:type="dxa"/>
            <w:vMerge w:val="restart"/>
          </w:tcPr>
          <w:p w:rsidR="002A7CAC" w:rsidRPr="00173FE4" w:rsidRDefault="002A7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27" w:type="dxa"/>
            <w:vMerge w:val="restart"/>
          </w:tcPr>
          <w:p w:rsidR="002A7CAC" w:rsidRPr="00173FE4" w:rsidRDefault="002A7CAC" w:rsidP="002A7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имущества, находящегося в собственности Чайковского сельсовета</w:t>
            </w:r>
          </w:p>
        </w:tc>
        <w:tc>
          <w:tcPr>
            <w:tcW w:w="7512" w:type="dxa"/>
          </w:tcPr>
          <w:p w:rsidR="002A7CAC" w:rsidRPr="00173FE4" w:rsidRDefault="002A7CAC" w:rsidP="00BC5068">
            <w:pPr>
              <w:pStyle w:val="ConsPlusNormal"/>
              <w:widowControl/>
              <w:ind w:left="8460" w:hanging="8441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1.Проведение инвентаризации имущества и анализ фак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тического </w:t>
            </w: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2A7CAC" w:rsidRPr="00173FE4" w:rsidRDefault="002A7CAC" w:rsidP="002A7CAC">
            <w:pPr>
              <w:pStyle w:val="ConsPlusNormal"/>
              <w:widowControl/>
              <w:ind w:left="-123" w:hanging="8441"/>
              <w:jc w:val="right"/>
              <w:outlineLvl w:val="2"/>
              <w:rPr>
                <w:rFonts w:ascii="Times New Roman" w:hAnsi="Times New Roman" w:cs="Times New Roman"/>
                <w:strike/>
                <w:sz w:val="24"/>
                <w:szCs w:val="24"/>
                <w:u w:val="single"/>
              </w:rPr>
            </w:pPr>
          </w:p>
        </w:tc>
        <w:tc>
          <w:tcPr>
            <w:tcW w:w="1820" w:type="dxa"/>
          </w:tcPr>
          <w:p w:rsidR="002A7CAC" w:rsidRPr="00173FE4" w:rsidRDefault="002A7CAC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01.04.2014</w:t>
            </w:r>
          </w:p>
        </w:tc>
        <w:tc>
          <w:tcPr>
            <w:tcW w:w="1855" w:type="dxa"/>
            <w:gridSpan w:val="2"/>
          </w:tcPr>
          <w:p w:rsidR="002A7CAC" w:rsidRPr="00173FE4" w:rsidRDefault="002A7CAC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2A7CAC" w:rsidRPr="00173FE4" w:rsidTr="00D20439">
        <w:trPr>
          <w:gridAfter w:val="1"/>
          <w:wAfter w:w="22" w:type="dxa"/>
        </w:trPr>
        <w:tc>
          <w:tcPr>
            <w:tcW w:w="576" w:type="dxa"/>
            <w:vMerge/>
          </w:tcPr>
          <w:p w:rsidR="002A7CAC" w:rsidRPr="00173FE4" w:rsidRDefault="002A7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</w:tcPr>
          <w:p w:rsidR="002A7CAC" w:rsidRPr="00173FE4" w:rsidRDefault="002A7CAC" w:rsidP="002A7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2A7CAC" w:rsidRPr="00173FE4" w:rsidRDefault="002A7CAC" w:rsidP="002A7CAC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2.Проведение на территории сельсовета разъяснительной работы с физическими лицами о необходимости проведения инвентаризационной оценки имущества</w:t>
            </w:r>
            <w:r w:rsidR="00AB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0" w:type="dxa"/>
          </w:tcPr>
          <w:p w:rsidR="002A7CAC" w:rsidRDefault="002A7CAC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55" w:type="dxa"/>
            <w:gridSpan w:val="2"/>
          </w:tcPr>
          <w:p w:rsidR="002A7CAC" w:rsidRDefault="002A7CAC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DE5CC5" w:rsidRPr="00173FE4" w:rsidTr="00D20439">
        <w:trPr>
          <w:trHeight w:val="359"/>
        </w:trPr>
        <w:tc>
          <w:tcPr>
            <w:tcW w:w="576" w:type="dxa"/>
          </w:tcPr>
          <w:p w:rsidR="00DE5CC5" w:rsidRPr="00173FE4" w:rsidRDefault="00DE5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36" w:type="dxa"/>
            <w:gridSpan w:val="6"/>
          </w:tcPr>
          <w:p w:rsidR="00DE5CC5" w:rsidRDefault="00DE5CC5" w:rsidP="00DE5CC5">
            <w:pPr>
              <w:jc w:val="center"/>
            </w:pPr>
            <w:r w:rsidRPr="00681555">
              <w:rPr>
                <w:rFonts w:ascii="Times New Roman" w:hAnsi="Times New Roman" w:cs="Times New Roman"/>
                <w:sz w:val="24"/>
                <w:szCs w:val="24"/>
              </w:rPr>
              <w:t>Снижение задолженности, в том числе провидение мероприятий по легализации заработной платы</w:t>
            </w:r>
          </w:p>
        </w:tc>
      </w:tr>
      <w:tr w:rsidR="008A7E4B" w:rsidRPr="00173FE4" w:rsidTr="00D20439">
        <w:trPr>
          <w:gridAfter w:val="1"/>
          <w:wAfter w:w="22" w:type="dxa"/>
          <w:trHeight w:val="1705"/>
        </w:trPr>
        <w:tc>
          <w:tcPr>
            <w:tcW w:w="576" w:type="dxa"/>
            <w:vMerge w:val="restart"/>
          </w:tcPr>
          <w:p w:rsidR="008A7E4B" w:rsidRPr="00173FE4" w:rsidRDefault="008A7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27" w:type="dxa"/>
            <w:vMerge w:val="restart"/>
          </w:tcPr>
          <w:p w:rsidR="008A7E4B" w:rsidRPr="00173FE4" w:rsidRDefault="008A7E4B" w:rsidP="002A7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Проведение работы в рамках комиссии по снижению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адолженности по налогам и сбора</w:t>
            </w:r>
          </w:p>
        </w:tc>
        <w:tc>
          <w:tcPr>
            <w:tcW w:w="7512" w:type="dxa"/>
          </w:tcPr>
          <w:p w:rsidR="008A7E4B" w:rsidRPr="00173FE4" w:rsidRDefault="008A7E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1.Выявление и привлечение к уплате налога на доходы физических лиц, занимающихся продажей или сдачей в аренду недвижимого имущества</w:t>
            </w:r>
            <w:r w:rsidR="00AB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A7E4B" w:rsidRPr="00173FE4" w:rsidRDefault="008A7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E4B" w:rsidRPr="00173FE4" w:rsidRDefault="008A7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7E4B" w:rsidRPr="00173FE4" w:rsidRDefault="008A7E4B" w:rsidP="002A7C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0" w:type="dxa"/>
          </w:tcPr>
          <w:p w:rsidR="008A7E4B" w:rsidRPr="00173FE4" w:rsidRDefault="00AB7F2D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  <w:r w:rsidR="008A7E4B" w:rsidRPr="00173FE4">
              <w:rPr>
                <w:rFonts w:ascii="Times New Roman" w:hAnsi="Times New Roman" w:cs="Times New Roman"/>
                <w:sz w:val="24"/>
                <w:szCs w:val="24"/>
              </w:rPr>
              <w:t>, не позднее 05 числа месяца, следующего за отчетным кварталом</w:t>
            </w:r>
          </w:p>
        </w:tc>
        <w:tc>
          <w:tcPr>
            <w:tcW w:w="1855" w:type="dxa"/>
            <w:gridSpan w:val="2"/>
          </w:tcPr>
          <w:p w:rsidR="008A7E4B" w:rsidRPr="00173FE4" w:rsidRDefault="008A7E4B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8A7E4B" w:rsidRPr="00173FE4" w:rsidTr="00D20439">
        <w:trPr>
          <w:gridAfter w:val="1"/>
          <w:wAfter w:w="22" w:type="dxa"/>
          <w:trHeight w:val="776"/>
        </w:trPr>
        <w:tc>
          <w:tcPr>
            <w:tcW w:w="576" w:type="dxa"/>
            <w:vMerge/>
          </w:tcPr>
          <w:p w:rsidR="008A7E4B" w:rsidRPr="00173FE4" w:rsidRDefault="008A7E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</w:tcPr>
          <w:p w:rsidR="008A7E4B" w:rsidRPr="00173FE4" w:rsidRDefault="008A7E4B" w:rsidP="002A7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8A7E4B" w:rsidRPr="008A7E4B" w:rsidRDefault="008A7E4B" w:rsidP="008A7E4B">
            <w:pPr>
              <w:pStyle w:val="a6"/>
              <w:numPr>
                <w:ilvl w:val="0"/>
                <w:numId w:val="3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CAC">
              <w:rPr>
                <w:rFonts w:ascii="Times New Roman" w:hAnsi="Times New Roman" w:cs="Times New Roman"/>
                <w:sz w:val="24"/>
                <w:szCs w:val="24"/>
              </w:rPr>
              <w:t>Оказание содействия налоговым органам в проведении декларационной компании в отношении физических лиц, обязательных представлять декларацию о доходах ф .№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7CAC">
              <w:rPr>
                <w:rFonts w:ascii="Times New Roman" w:hAnsi="Times New Roman" w:cs="Times New Roman"/>
                <w:sz w:val="24"/>
                <w:szCs w:val="24"/>
              </w:rPr>
              <w:t>3-НДФЛ</w:t>
            </w:r>
            <w:r w:rsidR="00AB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0" w:type="dxa"/>
          </w:tcPr>
          <w:p w:rsidR="008A7E4B" w:rsidRPr="00173FE4" w:rsidRDefault="008A7E4B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55" w:type="dxa"/>
            <w:gridSpan w:val="2"/>
          </w:tcPr>
          <w:p w:rsidR="008A7E4B" w:rsidRPr="00173FE4" w:rsidRDefault="008A7E4B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DE5CC5" w:rsidRPr="00173FE4" w:rsidTr="00D20439">
        <w:trPr>
          <w:trHeight w:val="212"/>
        </w:trPr>
        <w:tc>
          <w:tcPr>
            <w:tcW w:w="15712" w:type="dxa"/>
            <w:gridSpan w:val="7"/>
          </w:tcPr>
          <w:p w:rsidR="00DE5CC5" w:rsidRPr="00173FE4" w:rsidRDefault="00DE5CC5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ОПТИМИЗАЦИЯ РАСХОДОВ</w:t>
            </w:r>
          </w:p>
        </w:tc>
      </w:tr>
      <w:tr w:rsidR="00DE5CC5" w:rsidRPr="00173FE4" w:rsidTr="00D20439">
        <w:trPr>
          <w:trHeight w:val="212"/>
        </w:trPr>
        <w:tc>
          <w:tcPr>
            <w:tcW w:w="576" w:type="dxa"/>
          </w:tcPr>
          <w:p w:rsidR="00DE5CC5" w:rsidRPr="00173FE4" w:rsidRDefault="00DE5CC5" w:rsidP="00DE5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136" w:type="dxa"/>
            <w:gridSpan w:val="6"/>
          </w:tcPr>
          <w:p w:rsidR="00DE5CC5" w:rsidRPr="00173FE4" w:rsidRDefault="00DE5CC5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Оптимизация  расходов на содержание органов исполнительной власти администрации Чайковского сельсовета</w:t>
            </w:r>
          </w:p>
        </w:tc>
      </w:tr>
      <w:tr w:rsidR="008A7E4B" w:rsidRPr="00173FE4" w:rsidTr="00D20439">
        <w:trPr>
          <w:gridAfter w:val="1"/>
          <w:wAfter w:w="22" w:type="dxa"/>
          <w:trHeight w:val="2751"/>
        </w:trPr>
        <w:tc>
          <w:tcPr>
            <w:tcW w:w="576" w:type="dxa"/>
          </w:tcPr>
          <w:p w:rsidR="008A7E4B" w:rsidRPr="00173FE4" w:rsidRDefault="008A7E4B" w:rsidP="0079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3927" w:type="dxa"/>
          </w:tcPr>
          <w:p w:rsidR="008A7E4B" w:rsidRPr="00173FE4" w:rsidRDefault="008A7E4B" w:rsidP="008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Проведение анализа расходов на текущее содержание органов исполнительной власти администрации Чайковского сельсовета</w:t>
            </w:r>
          </w:p>
        </w:tc>
        <w:tc>
          <w:tcPr>
            <w:tcW w:w="7512" w:type="dxa"/>
          </w:tcPr>
          <w:p w:rsidR="008A7E4B" w:rsidRPr="00173FE4" w:rsidRDefault="008A7E4B" w:rsidP="008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оптимизации расходов на текущее содержание администра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Чайковского сельсовета, в т</w:t>
            </w: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 xml:space="preserve">. ч. </w:t>
            </w:r>
            <w:proofErr w:type="gramStart"/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173FE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A7E4B" w:rsidRPr="00173FE4" w:rsidRDefault="008A7E4B" w:rsidP="008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 xml:space="preserve">- сокращению количества служебных командировок и связанных с ними командировочных расходов; </w:t>
            </w:r>
          </w:p>
          <w:p w:rsidR="008A7E4B" w:rsidRPr="00173FE4" w:rsidRDefault="008A7E4B" w:rsidP="008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- сокращению расходов на услуги, приобретаемые органами исполнительной власти сельсовета и муниципальными учреждениями на основании договора гражданско-правового 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арактера с физическими  и  юридическими л</w:t>
            </w: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ицами по результатам проведенной оценки их целесообразности;</w:t>
            </w:r>
          </w:p>
          <w:p w:rsidR="008A7E4B" w:rsidRPr="00173FE4" w:rsidRDefault="008A7E4B" w:rsidP="008A7E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- сокращение расходов на создание и поддержку официального сайта Администрации Чайковского сельсовета</w:t>
            </w:r>
            <w:r w:rsidR="00AB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0" w:type="dxa"/>
          </w:tcPr>
          <w:p w:rsidR="008A7E4B" w:rsidRPr="00173FE4" w:rsidRDefault="008A7E4B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01.03.2014</w:t>
            </w:r>
          </w:p>
        </w:tc>
        <w:tc>
          <w:tcPr>
            <w:tcW w:w="1855" w:type="dxa"/>
            <w:gridSpan w:val="2"/>
          </w:tcPr>
          <w:p w:rsidR="008A7E4B" w:rsidRPr="00173FE4" w:rsidRDefault="008A7E4B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Бухгалтерия</w:t>
            </w:r>
          </w:p>
          <w:p w:rsidR="008A7E4B" w:rsidRPr="00173FE4" w:rsidRDefault="008A7E4B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CC5" w:rsidRPr="00173FE4" w:rsidTr="00D20439">
        <w:trPr>
          <w:trHeight w:val="337"/>
        </w:trPr>
        <w:tc>
          <w:tcPr>
            <w:tcW w:w="576" w:type="dxa"/>
          </w:tcPr>
          <w:p w:rsidR="00DE5CC5" w:rsidRPr="00173FE4" w:rsidRDefault="00DE5CC5" w:rsidP="00792D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36" w:type="dxa"/>
            <w:gridSpan w:val="6"/>
          </w:tcPr>
          <w:p w:rsidR="00DE5CC5" w:rsidRPr="00173FE4" w:rsidRDefault="00DE5CC5" w:rsidP="008A7E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92D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 деятельности администрации сельсовета</w:t>
            </w:r>
          </w:p>
        </w:tc>
      </w:tr>
      <w:tr w:rsidR="003E392D" w:rsidRPr="00173FE4" w:rsidTr="00D20439">
        <w:trPr>
          <w:trHeight w:val="2751"/>
        </w:trPr>
        <w:tc>
          <w:tcPr>
            <w:tcW w:w="576" w:type="dxa"/>
          </w:tcPr>
          <w:p w:rsidR="003E392D" w:rsidRPr="00173FE4" w:rsidRDefault="003E39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27" w:type="dxa"/>
          </w:tcPr>
          <w:p w:rsidR="003E392D" w:rsidRPr="00173FE4" w:rsidRDefault="003E392D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Повышение качества оказания государственных и муниципальных услуг</w:t>
            </w:r>
          </w:p>
        </w:tc>
        <w:tc>
          <w:tcPr>
            <w:tcW w:w="7512" w:type="dxa"/>
          </w:tcPr>
          <w:p w:rsidR="003E392D" w:rsidRPr="00173FE4" w:rsidRDefault="003E392D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Проведение выборочного анализа и аудита  сети муниципальных учреждений на предмет:</w:t>
            </w:r>
          </w:p>
          <w:p w:rsidR="003E392D" w:rsidRPr="00173FE4" w:rsidRDefault="003E392D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- соответствия полномочиям, возложенным на публично-правовое образование, которое является его учредителем;</w:t>
            </w:r>
          </w:p>
          <w:p w:rsidR="003E392D" w:rsidRPr="00173FE4" w:rsidRDefault="003E392D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- соблюдение норм обеспеченности населения соответствующими услугами;</w:t>
            </w:r>
          </w:p>
          <w:p w:rsidR="003E392D" w:rsidRPr="00173FE4" w:rsidRDefault="003E392D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- эффективности и целесообразности расходов, направляемых в форме субсидий на иные цели, а также на содержание казенных учреждений;</w:t>
            </w:r>
          </w:p>
          <w:p w:rsidR="003E392D" w:rsidRPr="00173FE4" w:rsidRDefault="003E392D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- реализации «майских» Указов Президента РФ.</w:t>
            </w:r>
          </w:p>
          <w:p w:rsidR="003E392D" w:rsidRPr="00173FE4" w:rsidRDefault="003E392D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повышению эффективности деятельности учреждений, оптимизации бюджетной сети.</w:t>
            </w:r>
          </w:p>
        </w:tc>
        <w:tc>
          <w:tcPr>
            <w:tcW w:w="1842" w:type="dxa"/>
            <w:gridSpan w:val="2"/>
          </w:tcPr>
          <w:p w:rsidR="003E392D" w:rsidRPr="00173FE4" w:rsidRDefault="003E392D" w:rsidP="003E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55" w:type="dxa"/>
            <w:gridSpan w:val="2"/>
          </w:tcPr>
          <w:p w:rsidR="003E392D" w:rsidRDefault="00EA3702" w:rsidP="003E39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сельсовета, бухгалтерия</w:t>
            </w:r>
          </w:p>
        </w:tc>
      </w:tr>
      <w:tr w:rsidR="00EA3702" w:rsidRPr="00173FE4" w:rsidTr="00D20439">
        <w:trPr>
          <w:trHeight w:val="2204"/>
        </w:trPr>
        <w:tc>
          <w:tcPr>
            <w:tcW w:w="576" w:type="dxa"/>
            <w:vMerge w:val="restart"/>
          </w:tcPr>
          <w:p w:rsidR="00EA3702" w:rsidRPr="00173FE4" w:rsidRDefault="00EA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27" w:type="dxa"/>
            <w:vMerge w:val="restart"/>
          </w:tcPr>
          <w:p w:rsidR="00EA3702" w:rsidRPr="00173FE4" w:rsidRDefault="00EA3702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3FE4">
              <w:rPr>
                <w:rFonts w:ascii="Times New Roman" w:hAnsi="Times New Roman" w:cs="Times New Roman"/>
                <w:sz w:val="24"/>
                <w:szCs w:val="24"/>
              </w:rPr>
              <w:t>Работа по проведению нормативной правовой базы администрации в соответствие с федеральным и краевым законодательством</w:t>
            </w:r>
          </w:p>
        </w:tc>
        <w:tc>
          <w:tcPr>
            <w:tcW w:w="7512" w:type="dxa"/>
          </w:tcPr>
          <w:p w:rsidR="00EA3702" w:rsidRPr="003E392D" w:rsidRDefault="00EA3702" w:rsidP="00EA3702">
            <w:pPr>
              <w:pStyle w:val="a6"/>
              <w:numPr>
                <w:ilvl w:val="0"/>
                <w:numId w:val="8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92D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постановление от 04.03.2011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«Об утверждении Порядка и условий формирования муниципального задания в отношении муниципальных учреждений и финансового обеспечения выполнения муниципального задания» в части утверждения Порядка формирования, ведения и утверждения ведомственных перечней муниципальных услуг (работ), оказываемых и выполняемых муниципальными учреждениями на основании базовых перечней услуг (работ)</w:t>
            </w:r>
            <w:r w:rsidR="00AB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</w:tcPr>
          <w:p w:rsidR="00EA3702" w:rsidRPr="00173FE4" w:rsidRDefault="00EA3702" w:rsidP="00EA3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01.01.2016</w:t>
            </w:r>
          </w:p>
        </w:tc>
        <w:tc>
          <w:tcPr>
            <w:tcW w:w="1855" w:type="dxa"/>
            <w:gridSpan w:val="2"/>
          </w:tcPr>
          <w:p w:rsidR="00EA3702" w:rsidRDefault="00EA3702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сельсовета, бухгалтерия</w:t>
            </w:r>
          </w:p>
        </w:tc>
      </w:tr>
      <w:tr w:rsidR="00EA3702" w:rsidRPr="00173FE4" w:rsidTr="00D20439">
        <w:trPr>
          <w:trHeight w:val="267"/>
        </w:trPr>
        <w:tc>
          <w:tcPr>
            <w:tcW w:w="576" w:type="dxa"/>
            <w:vMerge/>
          </w:tcPr>
          <w:p w:rsidR="00EA3702" w:rsidRPr="00173FE4" w:rsidRDefault="00EA3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</w:tcPr>
          <w:p w:rsidR="00EA3702" w:rsidRPr="00173FE4" w:rsidRDefault="00EA3702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EA3702" w:rsidRPr="002A7CAC" w:rsidRDefault="00EA3702" w:rsidP="00EA3702">
            <w:pPr>
              <w:pStyle w:val="a6"/>
              <w:numPr>
                <w:ilvl w:val="0"/>
                <w:numId w:val="8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ведомственных перечней услуг (работ) на основании базовых перечней услуг (работ)</w:t>
            </w:r>
            <w:r w:rsidR="00AB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</w:tcPr>
          <w:p w:rsidR="00EA3702" w:rsidRPr="00173FE4" w:rsidRDefault="00EA3702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01.01.2016</w:t>
            </w:r>
          </w:p>
        </w:tc>
        <w:tc>
          <w:tcPr>
            <w:tcW w:w="1855" w:type="dxa"/>
            <w:gridSpan w:val="2"/>
          </w:tcPr>
          <w:p w:rsidR="00EA3702" w:rsidRDefault="00EA3702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EA3702" w:rsidRPr="00173FE4" w:rsidTr="00D20439">
        <w:trPr>
          <w:trHeight w:val="267"/>
        </w:trPr>
        <w:tc>
          <w:tcPr>
            <w:tcW w:w="576" w:type="dxa"/>
            <w:vMerge/>
          </w:tcPr>
          <w:p w:rsidR="00EA3702" w:rsidRPr="00173FE4" w:rsidRDefault="00EA3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</w:tcPr>
          <w:p w:rsidR="00EA3702" w:rsidRPr="00173FE4" w:rsidRDefault="00EA3702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EA3702" w:rsidRPr="002A7CAC" w:rsidRDefault="00EA3702" w:rsidP="00AB7F2D">
            <w:pPr>
              <w:pStyle w:val="a6"/>
              <w:numPr>
                <w:ilvl w:val="0"/>
                <w:numId w:val="8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Расчёт нормативов затрат и доведение муниципальных заданий муниципальным учреждениям в соответствии с новыми ведомственными перечнями услуг (работ)</w:t>
            </w:r>
            <w:r w:rsidR="00AB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</w:tcPr>
          <w:p w:rsidR="00EA3702" w:rsidRPr="00173FE4" w:rsidRDefault="00EA3702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01.01.2016</w:t>
            </w:r>
          </w:p>
        </w:tc>
        <w:tc>
          <w:tcPr>
            <w:tcW w:w="1855" w:type="dxa"/>
            <w:gridSpan w:val="2"/>
          </w:tcPr>
          <w:p w:rsidR="00EA3702" w:rsidRDefault="00EA3702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бухгалтерия</w:t>
            </w:r>
          </w:p>
        </w:tc>
      </w:tr>
      <w:tr w:rsidR="00F1559E" w:rsidRPr="00173FE4" w:rsidTr="00D20439">
        <w:trPr>
          <w:trHeight w:val="347"/>
        </w:trPr>
        <w:tc>
          <w:tcPr>
            <w:tcW w:w="576" w:type="dxa"/>
            <w:vMerge w:val="restart"/>
          </w:tcPr>
          <w:p w:rsidR="00F1559E" w:rsidRPr="00173FE4" w:rsidRDefault="00F155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27" w:type="dxa"/>
            <w:vMerge w:val="restart"/>
          </w:tcPr>
          <w:p w:rsidR="00F1559E" w:rsidRPr="00173FE4" w:rsidRDefault="00F1559E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расходов на оплату труда работников муниципальных учреждений с учётом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критериев и показателей эффективности деятельности</w:t>
            </w:r>
          </w:p>
        </w:tc>
        <w:tc>
          <w:tcPr>
            <w:tcW w:w="7512" w:type="dxa"/>
          </w:tcPr>
          <w:p w:rsidR="00F1559E" w:rsidRPr="002A7CAC" w:rsidRDefault="00F1559E" w:rsidP="00F1559E">
            <w:pPr>
              <w:pStyle w:val="a6"/>
              <w:numPr>
                <w:ilvl w:val="0"/>
                <w:numId w:val="9"/>
              </w:numPr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Внесении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 в НПА по администрации сельсовета, МПА, регулирующие установление новых систем оплаты труда работников учреждений, в части установления (актуализации)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критериев эффективности деятельности учреждений, показателей результативности и качества труда работников</w:t>
            </w:r>
            <w:r w:rsidR="00AB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</w:tcPr>
          <w:p w:rsidR="00F1559E" w:rsidRPr="00173FE4" w:rsidRDefault="00F1559E" w:rsidP="00D20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ежегодно, в течени</w:t>
            </w:r>
            <w:r w:rsidR="00D204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55" w:type="dxa"/>
            <w:gridSpan w:val="2"/>
          </w:tcPr>
          <w:p w:rsidR="00F1559E" w:rsidRDefault="00F1559E" w:rsidP="00F15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F1559E" w:rsidRPr="00173FE4" w:rsidTr="00D20439">
        <w:trPr>
          <w:trHeight w:val="347"/>
        </w:trPr>
        <w:tc>
          <w:tcPr>
            <w:tcW w:w="576" w:type="dxa"/>
            <w:vMerge/>
          </w:tcPr>
          <w:p w:rsidR="00F1559E" w:rsidRPr="00173FE4" w:rsidRDefault="00F15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</w:tcPr>
          <w:p w:rsidR="00F1559E" w:rsidRPr="00173FE4" w:rsidRDefault="00F1559E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F1559E" w:rsidRPr="002A7CAC" w:rsidRDefault="00F1559E" w:rsidP="00F1559E">
            <w:pPr>
              <w:pStyle w:val="a6"/>
              <w:numPr>
                <w:ilvl w:val="0"/>
                <w:numId w:val="9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 оформлению дополнительных соглашений к трудовым договорам с работниками учреждений в связи с введением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эффективного контракта</w:t>
            </w:r>
            <w:r w:rsidR="00AB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</w:tcPr>
          <w:p w:rsidR="00F1559E" w:rsidRPr="00173FE4" w:rsidRDefault="00F1559E" w:rsidP="00D204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ежегодно, в течени</w:t>
            </w:r>
            <w:r w:rsidR="00D204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855" w:type="dxa"/>
            <w:gridSpan w:val="2"/>
          </w:tcPr>
          <w:p w:rsidR="00F1559E" w:rsidRDefault="00F1559E" w:rsidP="00F155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</w:t>
            </w:r>
          </w:p>
        </w:tc>
      </w:tr>
      <w:tr w:rsidR="00F1559E" w:rsidRPr="00173FE4" w:rsidTr="00D20439">
        <w:trPr>
          <w:trHeight w:val="347"/>
        </w:trPr>
        <w:tc>
          <w:tcPr>
            <w:tcW w:w="576" w:type="dxa"/>
            <w:vMerge/>
          </w:tcPr>
          <w:p w:rsidR="00F1559E" w:rsidRPr="00173FE4" w:rsidRDefault="00F155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</w:tcPr>
          <w:p w:rsidR="00F1559E" w:rsidRPr="00173FE4" w:rsidRDefault="00F1559E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F1559E" w:rsidRPr="002A7CAC" w:rsidRDefault="00F1559E" w:rsidP="00C87222">
            <w:pPr>
              <w:pStyle w:val="a6"/>
              <w:numPr>
                <w:ilvl w:val="0"/>
                <w:numId w:val="9"/>
              </w:numPr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анализа структуры фонда оплаты труда работников муниципальных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учреждений, работников органов местного самоуправления. Подготовка предложений по установлению минимальной доли стимулирующих выплат в фонд оплаты труда работников учреждений, представление их на обсуждение рабочей группе по подготовке предложений по совершенствованию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системы оплаты труда работников бюджетной сферы администрации сельсовета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На основании согласованных предложений подготовки внесения изменений в Решение сельского Совета депутатов от  </w:t>
            </w:r>
            <w:r w:rsidR="00C87222">
              <w:rPr>
                <w:rFonts w:ascii="Times New Roman" w:hAnsi="Times New Roman" w:cs="Times New Roman"/>
                <w:sz w:val="24"/>
                <w:szCs w:val="24"/>
              </w:rPr>
              <w:t xml:space="preserve">26.11.2010 № 9-21 «Об оплате </w:t>
            </w:r>
            <w:proofErr w:type="gramStart"/>
            <w:r w:rsidR="00C87222">
              <w:rPr>
                <w:rFonts w:ascii="Times New Roman" w:hAnsi="Times New Roman" w:cs="Times New Roman"/>
                <w:sz w:val="24"/>
                <w:szCs w:val="24"/>
              </w:rPr>
              <w:t>труда работников органов местного самоуправления муниципальных учреждений Чайковского</w:t>
            </w:r>
            <w:proofErr w:type="gramEnd"/>
            <w:r w:rsidR="00C87222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сельсовета» (в ред. 17.10.2011 №19-45, 25.10.2012 № 30-74)</w:t>
            </w:r>
            <w:r w:rsidR="00AB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</w:tcPr>
          <w:p w:rsidR="00F1559E" w:rsidRPr="00173FE4" w:rsidRDefault="00C87222" w:rsidP="00C87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31.12.2015</w:t>
            </w:r>
          </w:p>
        </w:tc>
        <w:tc>
          <w:tcPr>
            <w:tcW w:w="1855" w:type="dxa"/>
            <w:gridSpan w:val="2"/>
          </w:tcPr>
          <w:p w:rsidR="00F1559E" w:rsidRDefault="00C87222" w:rsidP="00C872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сельсовета, бухгалтерия</w:t>
            </w:r>
          </w:p>
        </w:tc>
      </w:tr>
      <w:tr w:rsidR="00C87222" w:rsidRPr="00173FE4" w:rsidTr="00D20439">
        <w:trPr>
          <w:trHeight w:val="347"/>
        </w:trPr>
        <w:tc>
          <w:tcPr>
            <w:tcW w:w="576" w:type="dxa"/>
            <w:vMerge/>
          </w:tcPr>
          <w:p w:rsidR="00C87222" w:rsidRPr="00173FE4" w:rsidRDefault="00C872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</w:tcPr>
          <w:p w:rsidR="00C87222" w:rsidRPr="00173FE4" w:rsidRDefault="00C87222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87222" w:rsidRPr="002A7CAC" w:rsidRDefault="00C87222" w:rsidP="00C87222">
            <w:pPr>
              <w:pStyle w:val="a6"/>
              <w:numPr>
                <w:ilvl w:val="0"/>
                <w:numId w:val="9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фактического  соотношения гарантированной части заработной платы и стимулирующих выплат работникам муниципальных учреждений администрации сельсовета. Направление итогов данного мониторинга на рассмотрение рабочей группе по подготовке предложений по совершенствованию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системы оплаты труда работников бюджетной сферы администрации сельсовета</w:t>
            </w:r>
            <w:proofErr w:type="gramEnd"/>
            <w:r w:rsidR="00AB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</w:tcPr>
          <w:p w:rsidR="00C87222" w:rsidRPr="00173FE4" w:rsidRDefault="00C87222" w:rsidP="006E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30 апреля года следующего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отчётным</w:t>
            </w:r>
            <w:proofErr w:type="gramEnd"/>
          </w:p>
        </w:tc>
        <w:tc>
          <w:tcPr>
            <w:tcW w:w="1855" w:type="dxa"/>
            <w:gridSpan w:val="2"/>
          </w:tcPr>
          <w:p w:rsidR="00C87222" w:rsidRDefault="00C87222" w:rsidP="006E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сельсовета, бухгалтерия</w:t>
            </w:r>
          </w:p>
        </w:tc>
      </w:tr>
      <w:tr w:rsidR="006E2A15" w:rsidRPr="00173FE4" w:rsidTr="00D20439">
        <w:trPr>
          <w:trHeight w:val="347"/>
        </w:trPr>
        <w:tc>
          <w:tcPr>
            <w:tcW w:w="576" w:type="dxa"/>
            <w:vMerge/>
          </w:tcPr>
          <w:p w:rsidR="006E2A15" w:rsidRPr="00173FE4" w:rsidRDefault="006E2A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</w:tcPr>
          <w:p w:rsidR="006E2A15" w:rsidRPr="00173FE4" w:rsidRDefault="006E2A15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6E2A15" w:rsidRPr="002A7CAC" w:rsidRDefault="006E2A15" w:rsidP="006E2A15">
            <w:pPr>
              <w:pStyle w:val="a6"/>
              <w:numPr>
                <w:ilvl w:val="0"/>
                <w:numId w:val="9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анализа структуры численности работников муниципальных учреждений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целях определения фактического соотношения численности основного и прочего персонала.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</w:t>
            </w:r>
            <w:r w:rsidR="0006109E">
              <w:rPr>
                <w:rFonts w:ascii="Times New Roman" w:hAnsi="Times New Roman" w:cs="Times New Roman"/>
                <w:sz w:val="24"/>
                <w:szCs w:val="24"/>
              </w:rPr>
              <w:t xml:space="preserve"> по установлении оптимального соотношения численности основного и прочего персонала в сельских муниципальных учреждениях, предельной доли расходов на оплату труда административно-управленческого и вспомогательного персонала.</w:t>
            </w:r>
            <w:proofErr w:type="gramEnd"/>
            <w:r w:rsidR="0006109E">
              <w:rPr>
                <w:rFonts w:ascii="Times New Roman" w:hAnsi="Times New Roman" w:cs="Times New Roman"/>
                <w:sz w:val="24"/>
                <w:szCs w:val="24"/>
              </w:rPr>
              <w:t xml:space="preserve"> Внесение изменений в соответствующие «дорожные карты» в части дифференциации оплаты труда основного и прочего персонала, оптимизации расходов на административно-управленческий и вспомогательный персонал с учётом предельной </w:t>
            </w:r>
            <w:r w:rsidR="00DE5CC5">
              <w:rPr>
                <w:rFonts w:ascii="Times New Roman" w:hAnsi="Times New Roman" w:cs="Times New Roman"/>
                <w:sz w:val="24"/>
                <w:szCs w:val="24"/>
              </w:rPr>
              <w:t>доли расходов на оплату их труда в фонде оплаты труда учреждения</w:t>
            </w:r>
            <w:r w:rsidR="00AB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</w:tcPr>
          <w:p w:rsidR="006E2A15" w:rsidRPr="00173FE4" w:rsidRDefault="006E2A15" w:rsidP="006E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01.01.2017</w:t>
            </w:r>
          </w:p>
        </w:tc>
        <w:tc>
          <w:tcPr>
            <w:tcW w:w="1855" w:type="dxa"/>
            <w:gridSpan w:val="2"/>
          </w:tcPr>
          <w:p w:rsidR="006E2A15" w:rsidRDefault="006E2A15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сельсовета, бухгалтерия, сельский Совет депутатов</w:t>
            </w:r>
          </w:p>
        </w:tc>
      </w:tr>
      <w:tr w:rsidR="00DE5CC5" w:rsidRPr="00173FE4" w:rsidTr="00D20439">
        <w:trPr>
          <w:trHeight w:val="347"/>
        </w:trPr>
        <w:tc>
          <w:tcPr>
            <w:tcW w:w="576" w:type="dxa"/>
          </w:tcPr>
          <w:p w:rsidR="00DE5CC5" w:rsidRPr="00173FE4" w:rsidRDefault="00DE5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27" w:type="dxa"/>
          </w:tcPr>
          <w:p w:rsidR="00DE5CC5" w:rsidRPr="00173FE4" w:rsidRDefault="00DE5CC5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 повышению эффективности использования бюджетных средств и увеличению поступлений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налоговых и неналоговых доходов местного бюджета</w:t>
            </w:r>
          </w:p>
        </w:tc>
        <w:tc>
          <w:tcPr>
            <w:tcW w:w="7512" w:type="dxa"/>
          </w:tcPr>
          <w:p w:rsidR="00DE5CC5" w:rsidRPr="002A7CAC" w:rsidRDefault="00DE5CC5" w:rsidP="003E392D">
            <w:pPr>
              <w:pStyle w:val="a6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Соглашения о мерах по повышению эффективности использования бюджетных средств и увеличению поступлений налоговых и неналоговых доходов</w:t>
            </w:r>
            <w:r w:rsidR="00AB7F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gridSpan w:val="2"/>
          </w:tcPr>
          <w:p w:rsidR="00DE5CC5" w:rsidRPr="00173FE4" w:rsidRDefault="00DE5CC5" w:rsidP="006E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55" w:type="dxa"/>
            <w:gridSpan w:val="2"/>
          </w:tcPr>
          <w:p w:rsidR="00DE5CC5" w:rsidRDefault="00DE5CC5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сельсовета, бухгалтерия</w:t>
            </w:r>
          </w:p>
        </w:tc>
      </w:tr>
      <w:tr w:rsidR="00AB7F2D" w:rsidRPr="00173FE4" w:rsidTr="00D20439">
        <w:trPr>
          <w:trHeight w:val="347"/>
        </w:trPr>
        <w:tc>
          <w:tcPr>
            <w:tcW w:w="576" w:type="dxa"/>
          </w:tcPr>
          <w:p w:rsidR="00AB7F2D" w:rsidRPr="00173FE4" w:rsidRDefault="00AB7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5136" w:type="dxa"/>
            <w:gridSpan w:val="6"/>
          </w:tcPr>
          <w:p w:rsidR="00AB7F2D" w:rsidRDefault="00AB7F2D" w:rsidP="006E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расходов капитального характера и оптимизация инициативных расходов</w:t>
            </w:r>
          </w:p>
        </w:tc>
      </w:tr>
      <w:tr w:rsidR="00AB7F2D" w:rsidRPr="00173FE4" w:rsidTr="00D20439">
        <w:trPr>
          <w:trHeight w:val="347"/>
        </w:trPr>
        <w:tc>
          <w:tcPr>
            <w:tcW w:w="576" w:type="dxa"/>
          </w:tcPr>
          <w:p w:rsidR="00AB7F2D" w:rsidRPr="00173FE4" w:rsidRDefault="00AB7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27" w:type="dxa"/>
          </w:tcPr>
          <w:p w:rsidR="00AB7F2D" w:rsidRPr="00173FE4" w:rsidRDefault="00AB7F2D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оптимизации расходов на капитальное строительство и проведение капитальных ремонтов</w:t>
            </w:r>
          </w:p>
        </w:tc>
        <w:tc>
          <w:tcPr>
            <w:tcW w:w="7512" w:type="dxa"/>
          </w:tcPr>
          <w:p w:rsidR="00AB7F2D" w:rsidRPr="002A7CAC" w:rsidRDefault="00AB7F2D" w:rsidP="003E392D">
            <w:pPr>
              <w:pStyle w:val="a6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должностных лиц, принимающих решение о заключении муниципальных контрактов связанных с расходами капитального характера. Работа по исключению случаев некачественной подготовки конкурсной документации, сметных расчётов, приводящих к увеличению стоимости работ в процессе исполнения муниципальных контрактов.</w:t>
            </w:r>
          </w:p>
        </w:tc>
        <w:tc>
          <w:tcPr>
            <w:tcW w:w="1842" w:type="dxa"/>
            <w:gridSpan w:val="2"/>
          </w:tcPr>
          <w:p w:rsidR="00AB7F2D" w:rsidRPr="00173FE4" w:rsidRDefault="00AB7F2D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55" w:type="dxa"/>
            <w:gridSpan w:val="2"/>
          </w:tcPr>
          <w:p w:rsidR="00AB7F2D" w:rsidRDefault="00AB7F2D" w:rsidP="00AB7F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</w:t>
            </w:r>
          </w:p>
        </w:tc>
      </w:tr>
      <w:tr w:rsidR="00DE5CC5" w:rsidRPr="00173FE4" w:rsidTr="00D20439">
        <w:trPr>
          <w:trHeight w:val="347"/>
        </w:trPr>
        <w:tc>
          <w:tcPr>
            <w:tcW w:w="576" w:type="dxa"/>
          </w:tcPr>
          <w:p w:rsidR="00DE5CC5" w:rsidRPr="00173FE4" w:rsidRDefault="00AB7F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27" w:type="dxa"/>
          </w:tcPr>
          <w:p w:rsidR="00DE5CC5" w:rsidRPr="00173FE4" w:rsidRDefault="00AB7F2D" w:rsidP="003E39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анализу расходных  обязательств администрации сельсовета по финансированию полномочий, не отнесённых законодательством к полномочиям администрации (далее – инициативные расходы)</w:t>
            </w:r>
          </w:p>
        </w:tc>
        <w:tc>
          <w:tcPr>
            <w:tcW w:w="7512" w:type="dxa"/>
          </w:tcPr>
          <w:p w:rsidR="00DE5CC5" w:rsidRDefault="00AB7F2D" w:rsidP="003E392D">
            <w:pPr>
              <w:pStyle w:val="a6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расходов местного бюджета на предмет наличия инициативных расходов.</w:t>
            </w:r>
          </w:p>
          <w:p w:rsidR="00AB7F2D" w:rsidRPr="002A7CAC" w:rsidRDefault="00AB7F2D" w:rsidP="003E392D">
            <w:pPr>
              <w:pStyle w:val="a6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оптимизации инициативных расходов.</w:t>
            </w:r>
          </w:p>
        </w:tc>
        <w:tc>
          <w:tcPr>
            <w:tcW w:w="1842" w:type="dxa"/>
            <w:gridSpan w:val="2"/>
          </w:tcPr>
          <w:p w:rsidR="00DE5CC5" w:rsidRPr="00173FE4" w:rsidRDefault="0020150F" w:rsidP="006E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05.03.2014</w:t>
            </w:r>
          </w:p>
        </w:tc>
        <w:tc>
          <w:tcPr>
            <w:tcW w:w="1855" w:type="dxa"/>
            <w:gridSpan w:val="2"/>
          </w:tcPr>
          <w:p w:rsidR="00DE5CC5" w:rsidRDefault="0020150F" w:rsidP="006E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бухгалтерия</w:t>
            </w:r>
          </w:p>
        </w:tc>
      </w:tr>
      <w:tr w:rsidR="0020150F" w:rsidRPr="00173FE4" w:rsidTr="00D20439">
        <w:trPr>
          <w:trHeight w:val="429"/>
        </w:trPr>
        <w:tc>
          <w:tcPr>
            <w:tcW w:w="576" w:type="dxa"/>
          </w:tcPr>
          <w:p w:rsidR="0020150F" w:rsidRPr="00173FE4" w:rsidRDefault="00201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136" w:type="dxa"/>
            <w:gridSpan w:val="6"/>
          </w:tcPr>
          <w:p w:rsidR="0020150F" w:rsidRDefault="0020150F" w:rsidP="006E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предоставления средств юридическим лицам, а также средств бюджета сельсовета, предоставляемых организациям и физическим лицам в результате государственного регулирования цен (тарифов)</w:t>
            </w:r>
          </w:p>
        </w:tc>
      </w:tr>
      <w:tr w:rsidR="00D20439" w:rsidRPr="00173FE4" w:rsidTr="00D20439">
        <w:trPr>
          <w:trHeight w:val="429"/>
        </w:trPr>
        <w:tc>
          <w:tcPr>
            <w:tcW w:w="576" w:type="dxa"/>
            <w:vMerge w:val="restart"/>
          </w:tcPr>
          <w:p w:rsidR="00D20439" w:rsidRPr="00173FE4" w:rsidRDefault="00D204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27" w:type="dxa"/>
            <w:vMerge w:val="restart"/>
          </w:tcPr>
          <w:p w:rsidR="00D20439" w:rsidRPr="00173FE4" w:rsidRDefault="00D20439" w:rsidP="002A7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анализа эффективности предоставления средств из местного бюджета юридическим лицам, а также 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аевого бюджета, предоставляемых организациями и физическими лицами в результате государственного регулирования цен (тарифов)</w:t>
            </w:r>
          </w:p>
        </w:tc>
        <w:tc>
          <w:tcPr>
            <w:tcW w:w="7512" w:type="dxa"/>
          </w:tcPr>
          <w:p w:rsidR="00D20439" w:rsidRPr="002A7CAC" w:rsidRDefault="00D20439" w:rsidP="0088478B">
            <w:pPr>
              <w:pStyle w:val="a6"/>
              <w:numPr>
                <w:ilvl w:val="0"/>
                <w:numId w:val="10"/>
              </w:numPr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эффективности и целесообразности  предоставления средств из местного бюджета  юридическими лицами в форме субсидий, в т. ч. </w:t>
            </w:r>
            <w:r w:rsidR="0088478B">
              <w:rPr>
                <w:rFonts w:ascii="Times New Roman" w:hAnsi="Times New Roman" w:cs="Times New Roman"/>
                <w:sz w:val="24"/>
                <w:szCs w:val="24"/>
              </w:rPr>
              <w:t xml:space="preserve">районным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унитарным предприятиям.</w:t>
            </w:r>
          </w:p>
        </w:tc>
        <w:tc>
          <w:tcPr>
            <w:tcW w:w="1842" w:type="dxa"/>
            <w:gridSpan w:val="2"/>
          </w:tcPr>
          <w:p w:rsidR="00D20439" w:rsidRPr="00173FE4" w:rsidRDefault="00D20439" w:rsidP="006E2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05.03.2014</w:t>
            </w:r>
          </w:p>
        </w:tc>
        <w:tc>
          <w:tcPr>
            <w:tcW w:w="1855" w:type="dxa"/>
            <w:gridSpan w:val="2"/>
          </w:tcPr>
          <w:p w:rsidR="00D20439" w:rsidRDefault="00D20439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сельсовета, бухгалтерия, сельский Совет депутатов</w:t>
            </w:r>
          </w:p>
        </w:tc>
      </w:tr>
      <w:tr w:rsidR="00D20439" w:rsidRPr="00173FE4" w:rsidTr="00D20439">
        <w:trPr>
          <w:trHeight w:val="429"/>
        </w:trPr>
        <w:tc>
          <w:tcPr>
            <w:tcW w:w="576" w:type="dxa"/>
            <w:vMerge/>
          </w:tcPr>
          <w:p w:rsidR="00D20439" w:rsidRPr="00173FE4" w:rsidRDefault="00D20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</w:tcPr>
          <w:p w:rsidR="00D20439" w:rsidRPr="00173FE4" w:rsidRDefault="00D20439" w:rsidP="002A7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20439" w:rsidRPr="002A7CAC" w:rsidRDefault="00D20439" w:rsidP="0020150F">
            <w:pPr>
              <w:pStyle w:val="a6"/>
              <w:numPr>
                <w:ilvl w:val="0"/>
                <w:numId w:val="10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плана мероприятий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 оптимизации расходов на  компенсацию расходов  на компенсацию расходов организациям автомобильного пассажирского транспорта района в результате государственного регулирования тарифов на проезд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 также по оптимизации расходов на компенсацию расходов, возникающих в результате небольшой интенсивности пассажиропотоков по маршрутам автомобильного пассажирского транспорта района.</w:t>
            </w:r>
          </w:p>
        </w:tc>
        <w:tc>
          <w:tcPr>
            <w:tcW w:w="1842" w:type="dxa"/>
            <w:gridSpan w:val="2"/>
          </w:tcPr>
          <w:p w:rsidR="00D20439" w:rsidRPr="00173FE4" w:rsidRDefault="00D20439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05.03.2014</w:t>
            </w:r>
          </w:p>
        </w:tc>
        <w:tc>
          <w:tcPr>
            <w:tcW w:w="1855" w:type="dxa"/>
            <w:gridSpan w:val="2"/>
          </w:tcPr>
          <w:p w:rsidR="00D20439" w:rsidRDefault="00D20439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сельсовета, бухгалтерия, сельский Совет депутатов</w:t>
            </w:r>
          </w:p>
        </w:tc>
      </w:tr>
      <w:tr w:rsidR="00D20439" w:rsidRPr="00173FE4" w:rsidTr="00D20439">
        <w:trPr>
          <w:trHeight w:val="429"/>
        </w:trPr>
        <w:tc>
          <w:tcPr>
            <w:tcW w:w="576" w:type="dxa"/>
            <w:vMerge/>
          </w:tcPr>
          <w:p w:rsidR="00D20439" w:rsidRPr="00173FE4" w:rsidRDefault="00D20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27" w:type="dxa"/>
            <w:vMerge/>
          </w:tcPr>
          <w:p w:rsidR="00D20439" w:rsidRPr="00173FE4" w:rsidRDefault="00D20439" w:rsidP="002A7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D20439" w:rsidRPr="002A7CAC" w:rsidRDefault="00D20439" w:rsidP="00D20439">
            <w:pPr>
              <w:pStyle w:val="a6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оптимизации указанных расходов.</w:t>
            </w:r>
          </w:p>
        </w:tc>
        <w:tc>
          <w:tcPr>
            <w:tcW w:w="1842" w:type="dxa"/>
            <w:gridSpan w:val="2"/>
          </w:tcPr>
          <w:p w:rsidR="00D20439" w:rsidRPr="00173FE4" w:rsidRDefault="00D20439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05.03.2014</w:t>
            </w:r>
          </w:p>
        </w:tc>
        <w:tc>
          <w:tcPr>
            <w:tcW w:w="1855" w:type="dxa"/>
            <w:gridSpan w:val="2"/>
          </w:tcPr>
          <w:p w:rsidR="00D20439" w:rsidRDefault="00D20439" w:rsidP="00792D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сельсовета, бухгалтерия, сельский Совет депутатов</w:t>
            </w:r>
          </w:p>
        </w:tc>
      </w:tr>
    </w:tbl>
    <w:p w:rsidR="00393EE1" w:rsidRDefault="00393EE1">
      <w:pPr>
        <w:rPr>
          <w:rFonts w:ascii="Times New Roman" w:hAnsi="Times New Roman" w:cs="Times New Roman"/>
          <w:sz w:val="24"/>
          <w:szCs w:val="24"/>
        </w:rPr>
      </w:pPr>
    </w:p>
    <w:p w:rsidR="006D6781" w:rsidRDefault="006D6781">
      <w:pPr>
        <w:rPr>
          <w:rFonts w:ascii="Times New Roman" w:hAnsi="Times New Roman" w:cs="Times New Roman"/>
          <w:sz w:val="24"/>
          <w:szCs w:val="24"/>
        </w:rPr>
      </w:pPr>
    </w:p>
    <w:p w:rsidR="006D6781" w:rsidRDefault="006D6781" w:rsidP="006D6781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 w:rsidRPr="00650B9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1  </w:t>
      </w:r>
    </w:p>
    <w:p w:rsidR="006D6781" w:rsidRPr="00173FE4" w:rsidRDefault="006D6781" w:rsidP="006D6781">
      <w:pPr>
        <w:pStyle w:val="ConsPlusNormal"/>
        <w:widowControl/>
        <w:ind w:left="8460" w:firstLine="0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к П</w:t>
      </w:r>
      <w:r w:rsidRPr="00173FE4">
        <w:rPr>
          <w:rFonts w:ascii="Times New Roman" w:hAnsi="Times New Roman" w:cs="Times New Roman"/>
          <w:sz w:val="24"/>
          <w:szCs w:val="24"/>
        </w:rPr>
        <w:t>остановлению администрации</w:t>
      </w:r>
    </w:p>
    <w:p w:rsidR="006D6781" w:rsidRPr="00173FE4" w:rsidRDefault="006D6781" w:rsidP="006D6781">
      <w:pPr>
        <w:pStyle w:val="ConsPlusNormal"/>
        <w:widowControl/>
        <w:ind w:left="8460"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173FE4">
        <w:rPr>
          <w:rFonts w:ascii="Times New Roman" w:hAnsi="Times New Roman" w:cs="Times New Roman"/>
          <w:sz w:val="24"/>
          <w:szCs w:val="24"/>
        </w:rPr>
        <w:t>Чайковского сельсовета</w:t>
      </w:r>
    </w:p>
    <w:p w:rsidR="006D6781" w:rsidRPr="00173FE4" w:rsidRDefault="006D6781" w:rsidP="006D6781">
      <w:pPr>
        <w:pStyle w:val="ConsPlusNormal"/>
        <w:widowControl/>
        <w:ind w:left="8460"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от   </w:t>
      </w:r>
      <w:r w:rsidR="00585B1D">
        <w:rPr>
          <w:rFonts w:ascii="Times New Roman" w:hAnsi="Times New Roman" w:cs="Times New Roman"/>
          <w:sz w:val="24"/>
          <w:szCs w:val="24"/>
        </w:rPr>
        <w:t>03.03.</w:t>
      </w:r>
      <w:r>
        <w:rPr>
          <w:rFonts w:ascii="Times New Roman" w:hAnsi="Times New Roman" w:cs="Times New Roman"/>
          <w:sz w:val="24"/>
          <w:szCs w:val="24"/>
        </w:rPr>
        <w:t xml:space="preserve">2014 г.  №  </w:t>
      </w:r>
      <w:r w:rsidR="00585B1D">
        <w:rPr>
          <w:rFonts w:ascii="Times New Roman" w:hAnsi="Times New Roman" w:cs="Times New Roman"/>
          <w:sz w:val="24"/>
          <w:szCs w:val="24"/>
        </w:rPr>
        <w:t>13</w:t>
      </w:r>
      <w:r w:rsidRPr="00173FE4">
        <w:rPr>
          <w:rFonts w:ascii="Times New Roman" w:hAnsi="Times New Roman" w:cs="Times New Roman"/>
          <w:sz w:val="24"/>
          <w:szCs w:val="24"/>
        </w:rPr>
        <w:t>-п</w:t>
      </w:r>
    </w:p>
    <w:p w:rsidR="006D6781" w:rsidRDefault="006D6781">
      <w:pPr>
        <w:rPr>
          <w:rFonts w:ascii="Times New Roman" w:hAnsi="Times New Roman" w:cs="Times New Roman"/>
          <w:sz w:val="24"/>
          <w:szCs w:val="24"/>
        </w:rPr>
      </w:pPr>
    </w:p>
    <w:p w:rsidR="006D6781" w:rsidRDefault="006D6781">
      <w:pPr>
        <w:rPr>
          <w:rFonts w:ascii="Times New Roman" w:hAnsi="Times New Roman" w:cs="Times New Roman"/>
          <w:sz w:val="24"/>
          <w:szCs w:val="24"/>
        </w:rPr>
      </w:pPr>
    </w:p>
    <w:p w:rsidR="006D6781" w:rsidRDefault="006D6781" w:rsidP="006D67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ОТЧЁТ</w:t>
      </w:r>
    </w:p>
    <w:p w:rsidR="006D6781" w:rsidRDefault="006D6781" w:rsidP="006D67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исполнении Плана мероприятий по росту доходов, оптимизации расходов и совершенствованию долговой политики</w:t>
      </w:r>
    </w:p>
    <w:p w:rsidR="006D6781" w:rsidRDefault="006D6781" w:rsidP="006D67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муниципальном образовании Чайковский сельсовет на 2014-2016 годы</w:t>
      </w:r>
    </w:p>
    <w:p w:rsidR="006D6781" w:rsidRDefault="006D6781" w:rsidP="006D67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6781" w:rsidRDefault="006D6781" w:rsidP="006D67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8"/>
        <w:gridCol w:w="2571"/>
        <w:gridCol w:w="2098"/>
        <w:gridCol w:w="2086"/>
        <w:gridCol w:w="2620"/>
        <w:gridCol w:w="2409"/>
        <w:gridCol w:w="2552"/>
      </w:tblGrid>
      <w:tr w:rsidR="006D6781" w:rsidTr="006D6781">
        <w:tc>
          <w:tcPr>
            <w:tcW w:w="798" w:type="dxa"/>
            <w:vMerge w:val="restart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71" w:type="dxa"/>
            <w:vMerge w:val="restart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предприятия*</w:t>
            </w:r>
          </w:p>
        </w:tc>
        <w:tc>
          <w:tcPr>
            <w:tcW w:w="4184" w:type="dxa"/>
            <w:gridSpan w:val="2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 выполнения </w:t>
            </w:r>
          </w:p>
        </w:tc>
        <w:tc>
          <w:tcPr>
            <w:tcW w:w="2620" w:type="dxa"/>
            <w:vMerge w:val="restart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</w:p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Неисполнение**</w:t>
            </w:r>
          </w:p>
        </w:tc>
        <w:tc>
          <w:tcPr>
            <w:tcW w:w="2409" w:type="dxa"/>
            <w:vMerge w:val="restart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исполнитель*</w:t>
            </w:r>
          </w:p>
        </w:tc>
        <w:tc>
          <w:tcPr>
            <w:tcW w:w="2552" w:type="dxa"/>
            <w:vMerge w:val="restart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Полученный результат</w:t>
            </w:r>
          </w:p>
        </w:tc>
      </w:tr>
      <w:tr w:rsidR="006D6781" w:rsidTr="006D6781">
        <w:tc>
          <w:tcPr>
            <w:tcW w:w="798" w:type="dxa"/>
            <w:vMerge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  <w:vMerge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План*</w:t>
            </w:r>
          </w:p>
        </w:tc>
        <w:tc>
          <w:tcPr>
            <w:tcW w:w="2086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620" w:type="dxa"/>
            <w:vMerge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6781" w:rsidTr="006D6781">
        <w:tc>
          <w:tcPr>
            <w:tcW w:w="798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1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6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20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D6781" w:rsidTr="006D6781">
        <w:tc>
          <w:tcPr>
            <w:tcW w:w="798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1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6D6781" w:rsidRDefault="006D6781" w:rsidP="006D67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D6781" w:rsidRDefault="006D6781" w:rsidP="006D67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6781" w:rsidRDefault="006D6781" w:rsidP="006D67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6781" w:rsidRDefault="006D6781" w:rsidP="006D67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D6781" w:rsidRPr="006D6781" w:rsidRDefault="006D6781" w:rsidP="006D6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6D6781">
        <w:rPr>
          <w:rFonts w:ascii="Times New Roman" w:hAnsi="Times New Roman" w:cs="Times New Roman"/>
          <w:sz w:val="24"/>
          <w:szCs w:val="24"/>
        </w:rPr>
        <w:t>Заполняется в соответствии с приложение № 1 к настоящему Постановлению</w:t>
      </w:r>
      <w:r w:rsidR="00A96295">
        <w:rPr>
          <w:rFonts w:ascii="Times New Roman" w:hAnsi="Times New Roman" w:cs="Times New Roman"/>
          <w:sz w:val="24"/>
          <w:szCs w:val="24"/>
        </w:rPr>
        <w:t>.</w:t>
      </w:r>
    </w:p>
    <w:p w:rsidR="006D6781" w:rsidRPr="006D6781" w:rsidRDefault="006D6781" w:rsidP="006D6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6781">
        <w:rPr>
          <w:rFonts w:ascii="Times New Roman" w:hAnsi="Times New Roman" w:cs="Times New Roman"/>
          <w:sz w:val="24"/>
          <w:szCs w:val="24"/>
        </w:rPr>
        <w:t>**</w:t>
      </w:r>
      <w:r w:rsidR="00A96295">
        <w:rPr>
          <w:rFonts w:ascii="Times New Roman" w:hAnsi="Times New Roman" w:cs="Times New Roman"/>
          <w:sz w:val="24"/>
          <w:szCs w:val="24"/>
        </w:rPr>
        <w:t>Заполняется в случае невыполнения запланированных мероприятий.</w:t>
      </w:r>
    </w:p>
    <w:sectPr w:rsidR="006D6781" w:rsidRPr="006D6781" w:rsidSect="00D20439">
      <w:pgSz w:w="16838" w:h="11906" w:orient="landscape"/>
      <w:pgMar w:top="567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0C01"/>
    <w:multiLevelType w:val="hybridMultilevel"/>
    <w:tmpl w:val="A8E2904E"/>
    <w:lvl w:ilvl="0" w:tplc="FF9250F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079C20BD"/>
    <w:multiLevelType w:val="hybridMultilevel"/>
    <w:tmpl w:val="C458042A"/>
    <w:lvl w:ilvl="0" w:tplc="2B62A5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C5E12FA"/>
    <w:multiLevelType w:val="hybridMultilevel"/>
    <w:tmpl w:val="8C180824"/>
    <w:lvl w:ilvl="0" w:tplc="44D2809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3CD43D4"/>
    <w:multiLevelType w:val="hybridMultilevel"/>
    <w:tmpl w:val="FE6E7CB8"/>
    <w:lvl w:ilvl="0" w:tplc="D75809A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D2258E5"/>
    <w:multiLevelType w:val="hybridMultilevel"/>
    <w:tmpl w:val="6BD4023C"/>
    <w:lvl w:ilvl="0" w:tplc="3B1C0244">
      <w:start w:val="3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B9449D"/>
    <w:multiLevelType w:val="hybridMultilevel"/>
    <w:tmpl w:val="8F52C7F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4007CB"/>
    <w:multiLevelType w:val="hybridMultilevel"/>
    <w:tmpl w:val="578CEA62"/>
    <w:lvl w:ilvl="0" w:tplc="78F25D5E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E14927"/>
    <w:multiLevelType w:val="hybridMultilevel"/>
    <w:tmpl w:val="C06CA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CC4ACF"/>
    <w:multiLevelType w:val="hybridMultilevel"/>
    <w:tmpl w:val="32DA3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F80549"/>
    <w:multiLevelType w:val="hybridMultilevel"/>
    <w:tmpl w:val="C26A0A8A"/>
    <w:lvl w:ilvl="0" w:tplc="6F4A0B32">
      <w:start w:val="2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6AA9141E"/>
    <w:multiLevelType w:val="hybridMultilevel"/>
    <w:tmpl w:val="D21C1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05504C"/>
    <w:multiLevelType w:val="hybridMultilevel"/>
    <w:tmpl w:val="079407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1"/>
  </w:num>
  <w:num w:numId="5">
    <w:abstractNumId w:val="5"/>
  </w:num>
  <w:num w:numId="6">
    <w:abstractNumId w:val="10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EE1"/>
    <w:rsid w:val="00001D09"/>
    <w:rsid w:val="000022F1"/>
    <w:rsid w:val="00004D0E"/>
    <w:rsid w:val="000066D1"/>
    <w:rsid w:val="000411AC"/>
    <w:rsid w:val="00051ED9"/>
    <w:rsid w:val="00056180"/>
    <w:rsid w:val="0006109E"/>
    <w:rsid w:val="00072410"/>
    <w:rsid w:val="0007268A"/>
    <w:rsid w:val="00073A8E"/>
    <w:rsid w:val="00075B14"/>
    <w:rsid w:val="0008717A"/>
    <w:rsid w:val="00087E0D"/>
    <w:rsid w:val="0009690A"/>
    <w:rsid w:val="000F0263"/>
    <w:rsid w:val="001157F5"/>
    <w:rsid w:val="00143DB9"/>
    <w:rsid w:val="00145986"/>
    <w:rsid w:val="0015320A"/>
    <w:rsid w:val="00157090"/>
    <w:rsid w:val="00173FE4"/>
    <w:rsid w:val="001A5D53"/>
    <w:rsid w:val="001A7BE8"/>
    <w:rsid w:val="001C5764"/>
    <w:rsid w:val="001E0D4D"/>
    <w:rsid w:val="001E6254"/>
    <w:rsid w:val="00200397"/>
    <w:rsid w:val="0020150F"/>
    <w:rsid w:val="002070DB"/>
    <w:rsid w:val="00207F0F"/>
    <w:rsid w:val="0021147A"/>
    <w:rsid w:val="00244313"/>
    <w:rsid w:val="00251760"/>
    <w:rsid w:val="0026348F"/>
    <w:rsid w:val="0027124D"/>
    <w:rsid w:val="00281540"/>
    <w:rsid w:val="00287347"/>
    <w:rsid w:val="00287B99"/>
    <w:rsid w:val="0029470C"/>
    <w:rsid w:val="002A4290"/>
    <w:rsid w:val="002A7CAC"/>
    <w:rsid w:val="002B423B"/>
    <w:rsid w:val="002C16A1"/>
    <w:rsid w:val="002C6512"/>
    <w:rsid w:val="002D4BC0"/>
    <w:rsid w:val="00317FD7"/>
    <w:rsid w:val="00333B6E"/>
    <w:rsid w:val="00335CA7"/>
    <w:rsid w:val="00342CC5"/>
    <w:rsid w:val="00362C22"/>
    <w:rsid w:val="003917AB"/>
    <w:rsid w:val="00393EE1"/>
    <w:rsid w:val="0039683C"/>
    <w:rsid w:val="003A7217"/>
    <w:rsid w:val="003D1E42"/>
    <w:rsid w:val="003D4F26"/>
    <w:rsid w:val="003D746D"/>
    <w:rsid w:val="003E392D"/>
    <w:rsid w:val="00401BC8"/>
    <w:rsid w:val="00406E93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85B1D"/>
    <w:rsid w:val="005B5AAF"/>
    <w:rsid w:val="005D126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0C56"/>
    <w:rsid w:val="0064417C"/>
    <w:rsid w:val="00650B98"/>
    <w:rsid w:val="00674A73"/>
    <w:rsid w:val="006A7645"/>
    <w:rsid w:val="006B51A8"/>
    <w:rsid w:val="006C6E09"/>
    <w:rsid w:val="006C6E6B"/>
    <w:rsid w:val="006D0F23"/>
    <w:rsid w:val="006D6781"/>
    <w:rsid w:val="006E2A15"/>
    <w:rsid w:val="006E6155"/>
    <w:rsid w:val="00722FE2"/>
    <w:rsid w:val="00730A7E"/>
    <w:rsid w:val="00732572"/>
    <w:rsid w:val="00734A51"/>
    <w:rsid w:val="00744E16"/>
    <w:rsid w:val="0077640E"/>
    <w:rsid w:val="007957FD"/>
    <w:rsid w:val="007A2168"/>
    <w:rsid w:val="007C7177"/>
    <w:rsid w:val="007C737B"/>
    <w:rsid w:val="007D2711"/>
    <w:rsid w:val="008013FE"/>
    <w:rsid w:val="00803BD9"/>
    <w:rsid w:val="00811A27"/>
    <w:rsid w:val="00821804"/>
    <w:rsid w:val="00822CC3"/>
    <w:rsid w:val="008336B8"/>
    <w:rsid w:val="00834103"/>
    <w:rsid w:val="0085186C"/>
    <w:rsid w:val="00865F12"/>
    <w:rsid w:val="00870FDB"/>
    <w:rsid w:val="0088478B"/>
    <w:rsid w:val="008908A4"/>
    <w:rsid w:val="008A7609"/>
    <w:rsid w:val="008A7E4B"/>
    <w:rsid w:val="008B42DA"/>
    <w:rsid w:val="008C30C6"/>
    <w:rsid w:val="008C6836"/>
    <w:rsid w:val="009066C8"/>
    <w:rsid w:val="0092580E"/>
    <w:rsid w:val="009274BD"/>
    <w:rsid w:val="009322A0"/>
    <w:rsid w:val="00937922"/>
    <w:rsid w:val="0095673A"/>
    <w:rsid w:val="00960E27"/>
    <w:rsid w:val="00966E6C"/>
    <w:rsid w:val="00970465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3069C"/>
    <w:rsid w:val="00A71C3F"/>
    <w:rsid w:val="00A74FC6"/>
    <w:rsid w:val="00A96295"/>
    <w:rsid w:val="00A972DD"/>
    <w:rsid w:val="00AB20D9"/>
    <w:rsid w:val="00AB2C75"/>
    <w:rsid w:val="00AB3DE7"/>
    <w:rsid w:val="00AB6ACA"/>
    <w:rsid w:val="00AB7F2D"/>
    <w:rsid w:val="00AF0DBC"/>
    <w:rsid w:val="00B01C0B"/>
    <w:rsid w:val="00B307B2"/>
    <w:rsid w:val="00B42796"/>
    <w:rsid w:val="00B47065"/>
    <w:rsid w:val="00B571F9"/>
    <w:rsid w:val="00B65561"/>
    <w:rsid w:val="00B73621"/>
    <w:rsid w:val="00B77B00"/>
    <w:rsid w:val="00BA2EC2"/>
    <w:rsid w:val="00BB2EEE"/>
    <w:rsid w:val="00BC5068"/>
    <w:rsid w:val="00BD00EE"/>
    <w:rsid w:val="00BE5FF3"/>
    <w:rsid w:val="00BF6F8A"/>
    <w:rsid w:val="00BF7DD6"/>
    <w:rsid w:val="00C11BDB"/>
    <w:rsid w:val="00C44102"/>
    <w:rsid w:val="00C55B05"/>
    <w:rsid w:val="00C871AF"/>
    <w:rsid w:val="00C87222"/>
    <w:rsid w:val="00C94629"/>
    <w:rsid w:val="00C9595E"/>
    <w:rsid w:val="00CA7E21"/>
    <w:rsid w:val="00CB3298"/>
    <w:rsid w:val="00CB6212"/>
    <w:rsid w:val="00CC167D"/>
    <w:rsid w:val="00CE5FEC"/>
    <w:rsid w:val="00CF7D36"/>
    <w:rsid w:val="00D12B37"/>
    <w:rsid w:val="00D20439"/>
    <w:rsid w:val="00D2113B"/>
    <w:rsid w:val="00D3552A"/>
    <w:rsid w:val="00D55F7C"/>
    <w:rsid w:val="00D64F07"/>
    <w:rsid w:val="00DB4312"/>
    <w:rsid w:val="00DC0C9F"/>
    <w:rsid w:val="00DC726E"/>
    <w:rsid w:val="00DE5CC5"/>
    <w:rsid w:val="00DF22B0"/>
    <w:rsid w:val="00E014A8"/>
    <w:rsid w:val="00E051B5"/>
    <w:rsid w:val="00E07456"/>
    <w:rsid w:val="00E3602C"/>
    <w:rsid w:val="00E70890"/>
    <w:rsid w:val="00E720F6"/>
    <w:rsid w:val="00E8770F"/>
    <w:rsid w:val="00EA0F56"/>
    <w:rsid w:val="00EA3702"/>
    <w:rsid w:val="00EC0182"/>
    <w:rsid w:val="00ED0570"/>
    <w:rsid w:val="00EE781C"/>
    <w:rsid w:val="00F12FB3"/>
    <w:rsid w:val="00F1559E"/>
    <w:rsid w:val="00F44A33"/>
    <w:rsid w:val="00F6025E"/>
    <w:rsid w:val="00F9412D"/>
    <w:rsid w:val="00FB5D25"/>
    <w:rsid w:val="00FE3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D12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8336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8336B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List Paragraph"/>
    <w:basedOn w:val="a"/>
    <w:uiPriority w:val="34"/>
    <w:qFormat/>
    <w:rsid w:val="005D12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3E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59"/>
    <w:rsid w:val="00D12B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8336B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rsid w:val="008336B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List Paragraph"/>
    <w:basedOn w:val="a"/>
    <w:uiPriority w:val="34"/>
    <w:qFormat/>
    <w:rsid w:val="005D1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BFB53C-C069-4F57-85DC-155BD773F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USER</cp:lastModifiedBy>
  <cp:revision>6</cp:revision>
  <cp:lastPrinted>2014-03-31T07:17:00Z</cp:lastPrinted>
  <dcterms:created xsi:type="dcterms:W3CDTF">2014-02-20T00:09:00Z</dcterms:created>
  <dcterms:modified xsi:type="dcterms:W3CDTF">2014-03-31T07:17:00Z</dcterms:modified>
</cp:coreProperties>
</file>